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AF9" w:rsidRDefault="00E67AF9" w:rsidP="00E67A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94370" wp14:editId="1C9CF58F">
                <wp:simplePos x="0" y="0"/>
                <wp:positionH relativeFrom="column">
                  <wp:posOffset>451210</wp:posOffset>
                </wp:positionH>
                <wp:positionV relativeFrom="paragraph">
                  <wp:posOffset>491765</wp:posOffset>
                </wp:positionV>
                <wp:extent cx="4935220" cy="991518"/>
                <wp:effectExtent l="0" t="0" r="17780" b="1841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220" cy="99151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7AF9" w:rsidRDefault="00E67AF9" w:rsidP="00E67AF9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79A"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педагогов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родителей</w:t>
                            </w:r>
                          </w:p>
                          <w:p w:rsidR="00E67AF9" w:rsidRPr="00E4079A" w:rsidRDefault="00E67AF9" w:rsidP="00E67AF9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94370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35.55pt;margin-top:38.7pt;width:388.6pt;height:7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" fillcolor="#cfcdcd [2894]" strokeweight=".5pt">
                <v:textbox>
                  <w:txbxContent>
                    <w:p w:rsidR="00E67AF9" w:rsidRDefault="00E67AF9" w:rsidP="00E67AF9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79A"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педагогов</w:t>
                      </w:r>
                      <w:r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родителей</w:t>
                      </w:r>
                    </w:p>
                    <w:p w:rsidR="00E67AF9" w:rsidRPr="00E4079A" w:rsidRDefault="00E67AF9" w:rsidP="00E67AF9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52892" wp14:editId="2B7236AB">
                <wp:simplePos x="0" y="0"/>
                <wp:positionH relativeFrom="column">
                  <wp:posOffset>451210</wp:posOffset>
                </wp:positionH>
                <wp:positionV relativeFrom="paragraph">
                  <wp:posOffset>1483283</wp:posOffset>
                </wp:positionV>
                <wp:extent cx="4968271" cy="4927853"/>
                <wp:effectExtent l="0" t="0" r="22860" b="2540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71" cy="4927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7AF9" w:rsidRPr="00E4079A" w:rsidRDefault="00E67AF9" w:rsidP="00E67AF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— это форма взаимодействия педагога и детей, которая способствует формированию умений решать определенные задачи на основе компетентного выбора альтернативных вариантов через реализацию определенного сюжета Образовательный </w:t>
                            </w:r>
                            <w:proofErr w:type="spellStart"/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-педагогическая технология, включающая в себя набор проблемных заданий с элементами ролевой игры, для выполнения которых требуются какие-либо ресурсы. Цель педагогического опыта заключается в обеспечении положительной динамики по повышению уровня знаний дошкольниками по безопасности дорожного движения на основе использования </w:t>
                            </w:r>
                            <w:proofErr w:type="spellStart"/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-технологии во всех видах детской деятельности. Для достижения вышеизложенной цели были поставлены следующие задачи: – развивать у детей способность к предвидению возможной опасности в конкретно меняющейся ситуации на дорогах города и построению адекватного безопасного поведения, самостоятельно принимать нужные решения; – сформировать навыки образного мышления, внимания, воображения, развития памяти; – воспитывать личность, способную принимать правильные решения в дорожных ситуациях, анализировать и отвечать за свои поступки, быть осторожными и осмотрительными, таким образом, сохраняя свою жизнь и здоровье. При подготовке </w:t>
                            </w:r>
                            <w:proofErr w:type="spellStart"/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-игры для дошкольников опирались на три основных условия:</w:t>
                            </w:r>
                          </w:p>
                          <w:p w:rsidR="00E67AF9" w:rsidRPr="00E4079A" w:rsidRDefault="00E67AF9" w:rsidP="00E67AF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Игры должны быть безопасными. </w:t>
                            </w:r>
                          </w:p>
                          <w:p w:rsidR="00E67AF9" w:rsidRPr="00E4079A" w:rsidRDefault="00E67AF9" w:rsidP="00E67AF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Вопросы и задания должны соответствовать возрасту. </w:t>
                            </w:r>
                          </w:p>
                          <w:p w:rsidR="00E67AF9" w:rsidRPr="00E4079A" w:rsidRDefault="00E67AF9" w:rsidP="00E67A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Споры и конфликты надо решать только мирным путём. </w:t>
                            </w:r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E4079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E67AF9" w:rsidRDefault="00E67AF9" w:rsidP="00E67A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2892" id="Надпись 24" o:spid="_x0000_s1027" type="#_x0000_t202" style="position:absolute;margin-left:35.55pt;margin-top:116.8pt;width:391.2pt;height:3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" fillcolor="white [3201]" strokeweight=".5pt">
                <v:textbox>
                  <w:txbxContent>
                    <w:p w:rsidR="00E67AF9" w:rsidRPr="00E4079A" w:rsidRDefault="00E67AF9" w:rsidP="00E67AF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Квест</w:t>
                      </w:r>
                      <w:proofErr w:type="spellEnd"/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— это форма взаимодействия педагога и детей, которая способствует формированию умений решать определенные задачи на основе компетентного выбора альтернативных вариантов через реализацию определенного сюжета Образовательный </w:t>
                      </w:r>
                      <w:proofErr w:type="spellStart"/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квест</w:t>
                      </w:r>
                      <w:proofErr w:type="spellEnd"/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-педагогическая технология, включающая в себя набор проблемных заданий с элементами ролевой игры, для выполнения которых требуются какие-либо ресурсы. Цель педагогического опыта заключается в обеспечении положительной динамики по повышению уровня знаний дошкольниками по безопасности дорожного движения на основе использования </w:t>
                      </w:r>
                      <w:proofErr w:type="spellStart"/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квест</w:t>
                      </w:r>
                      <w:proofErr w:type="spellEnd"/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-технологии во всех видах детской деятельности. Для достижения вышеизложенной цели были поставлены следующие задачи: – развивать у детей способность к предвидению возможной опасности в конкретно меняющейся ситуации на дорогах города и построению адекватного безопасного поведения, самостоятельно принимать нужные решения; – сформировать навыки образного мышления, внимания, воображения, развития памяти; – воспитывать личность, способную принимать правильные решения в дорожных ситуациях, анализировать и отвечать за свои поступки, быть осторожными и осмотрительными, таким образом, сохраняя свою жизнь и здоровье. При подготовке </w:t>
                      </w:r>
                      <w:proofErr w:type="spellStart"/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квест</w:t>
                      </w:r>
                      <w:proofErr w:type="spellEnd"/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-игры для дошкольников опирались на три основных условия:</w:t>
                      </w:r>
                    </w:p>
                    <w:p w:rsidR="00E67AF9" w:rsidRPr="00E4079A" w:rsidRDefault="00E67AF9" w:rsidP="00E67AF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Игры должны быть безопасными. </w:t>
                      </w:r>
                    </w:p>
                    <w:p w:rsidR="00E67AF9" w:rsidRPr="00E4079A" w:rsidRDefault="00E67AF9" w:rsidP="00E67AF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Вопросы и задания должны соответствовать возрасту. </w:t>
                      </w:r>
                    </w:p>
                    <w:p w:rsidR="00E67AF9" w:rsidRPr="00E4079A" w:rsidRDefault="00E67AF9" w:rsidP="00E67A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Споры и конфликты надо решать только мирным путём. </w:t>
                      </w:r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E4079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</w:p>
                    <w:p w:rsidR="00E67AF9" w:rsidRDefault="00E67AF9" w:rsidP="00E67AF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7F87D" wp14:editId="61F4C05B">
                <wp:simplePos x="0" y="0"/>
                <wp:positionH relativeFrom="column">
                  <wp:posOffset>451210</wp:posOffset>
                </wp:positionH>
                <wp:positionV relativeFrom="paragraph">
                  <wp:posOffset>491765</wp:posOffset>
                </wp:positionV>
                <wp:extent cx="4935220" cy="5921215"/>
                <wp:effectExtent l="0" t="0" r="1778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220" cy="5921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67E5D" id="Прямоугольник 23" o:spid="_x0000_s1026" style="position:absolute;margin-left:35.55pt;margin-top:38.7pt;width:388.6pt;height:46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8440F3" wp14:editId="3DBC4E3E">
            <wp:extent cx="5940425" cy="8318553"/>
            <wp:effectExtent l="0" t="0" r="3175" b="6350"/>
            <wp:docPr id="12" name="Рисунок 12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89" w:rsidRDefault="004E2E89">
      <w:bookmarkStart w:id="0" w:name="_GoBack"/>
      <w:bookmarkEnd w:id="0"/>
    </w:p>
    <w:sectPr w:rsidR="004E2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AF9"/>
    <w:rsid w:val="004E2E89"/>
    <w:rsid w:val="00E6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10E71-5DFA-454B-A87A-5DEB2192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2023-07-10T09:12:00Z</dcterms:created>
  <dcterms:modified xsi:type="dcterms:W3CDTF">2023-07-10T09:16:00Z</dcterms:modified>
</cp:coreProperties>
</file>